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90" w:rsidRDefault="004416D0">
      <w:pPr>
        <w:rPr>
          <w:rFonts w:ascii="Helvetica" w:hAnsi="Helvetica"/>
          <w:sz w:val="32"/>
          <w:u w:val="single"/>
        </w:rPr>
      </w:pPr>
      <w:r>
        <w:rPr>
          <w:rFonts w:ascii="Helvetica" w:hAnsi="Helvetica"/>
          <w:noProof/>
          <w:sz w:val="32"/>
        </w:rPr>
        <w:drawing>
          <wp:anchor distT="0" distB="0" distL="114300" distR="114300" simplePos="0" relativeHeight="251661312" behindDoc="0" locked="0" layoutInCell="1" allowOverlap="1">
            <wp:simplePos x="0" y="0"/>
            <wp:positionH relativeFrom="column">
              <wp:posOffset>685800</wp:posOffset>
            </wp:positionH>
            <wp:positionV relativeFrom="paragraph">
              <wp:posOffset>228600</wp:posOffset>
            </wp:positionV>
            <wp:extent cx="2286000" cy="1562100"/>
            <wp:effectExtent l="25400" t="0" r="0" b="0"/>
            <wp:wrapNone/>
            <wp:docPr id="7" name="Picture 7"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known-1.jpeg"/>
                    <pic:cNvPicPr>
                      <a:picLocks noChangeAspect="1" noChangeArrowheads="1"/>
                    </pic:cNvPicPr>
                  </pic:nvPicPr>
                  <pic:blipFill>
                    <a:blip r:embed="rId5"/>
                    <a:srcRect/>
                    <a:stretch>
                      <a:fillRect/>
                    </a:stretch>
                  </pic:blipFill>
                  <pic:spPr bwMode="auto">
                    <a:xfrm>
                      <a:off x="0" y="0"/>
                      <a:ext cx="2286000" cy="1562100"/>
                    </a:xfrm>
                    <a:prstGeom prst="rect">
                      <a:avLst/>
                    </a:prstGeom>
                    <a:noFill/>
                    <a:ln w="9525">
                      <a:noFill/>
                      <a:miter lim="800000"/>
                      <a:headEnd/>
                      <a:tailEnd/>
                    </a:ln>
                  </pic:spPr>
                </pic:pic>
              </a:graphicData>
            </a:graphic>
          </wp:anchor>
        </w:drawing>
      </w:r>
      <w:r w:rsidR="00AD5590">
        <w:rPr>
          <w:rFonts w:ascii="Helvetica" w:hAnsi="Helvetica"/>
          <w:sz w:val="32"/>
        </w:rPr>
        <w:t xml:space="preserve">Name </w:t>
      </w:r>
      <w:r w:rsidR="00AD5590">
        <w:rPr>
          <w:rFonts w:ascii="Helvetica" w:hAnsi="Helvetica"/>
          <w:sz w:val="32"/>
          <w:u w:val="single"/>
        </w:rPr>
        <w:tab/>
      </w:r>
      <w:r w:rsidR="00AD5590">
        <w:rPr>
          <w:rFonts w:ascii="Helvetica" w:hAnsi="Helvetica"/>
          <w:sz w:val="32"/>
          <w:u w:val="single"/>
        </w:rPr>
        <w:tab/>
      </w:r>
      <w:r w:rsidR="00AD5590">
        <w:rPr>
          <w:rFonts w:ascii="Helvetica" w:hAnsi="Helvetica"/>
          <w:sz w:val="32"/>
          <w:u w:val="single"/>
        </w:rPr>
        <w:tab/>
      </w:r>
      <w:r w:rsidR="00AD5590">
        <w:rPr>
          <w:rFonts w:ascii="Helvetica" w:hAnsi="Helvetica"/>
          <w:sz w:val="32"/>
          <w:u w:val="single"/>
        </w:rPr>
        <w:tab/>
      </w:r>
      <w:r w:rsidR="00AD5590">
        <w:rPr>
          <w:rFonts w:ascii="Helvetica" w:hAnsi="Helvetica"/>
          <w:sz w:val="32"/>
          <w:u w:val="single"/>
        </w:rPr>
        <w:tab/>
      </w:r>
      <w:r w:rsidR="00AD5590">
        <w:rPr>
          <w:rFonts w:ascii="Helvetica" w:hAnsi="Helvetica"/>
          <w:sz w:val="32"/>
          <w:u w:val="single"/>
        </w:rPr>
        <w:tab/>
      </w:r>
      <w:r w:rsidR="00AD5590">
        <w:rPr>
          <w:rFonts w:ascii="Helvetica" w:hAnsi="Helvetica"/>
          <w:sz w:val="32"/>
        </w:rPr>
        <w:tab/>
      </w:r>
      <w:r w:rsidR="00AD5590">
        <w:rPr>
          <w:rFonts w:ascii="Helvetica" w:hAnsi="Helvetica"/>
          <w:sz w:val="32"/>
        </w:rPr>
        <w:tab/>
        <w:t xml:space="preserve">Period </w:t>
      </w:r>
      <w:r w:rsidR="00AD5590">
        <w:rPr>
          <w:rFonts w:ascii="Helvetica" w:hAnsi="Helvetica"/>
          <w:sz w:val="32"/>
          <w:u w:val="single"/>
        </w:rPr>
        <w:tab/>
      </w:r>
      <w:r w:rsidR="00AD5590">
        <w:rPr>
          <w:rFonts w:ascii="Helvetica" w:hAnsi="Helvetica"/>
          <w:sz w:val="32"/>
          <w:u w:val="single"/>
        </w:rPr>
        <w:tab/>
      </w:r>
    </w:p>
    <w:p w:rsidR="00AD5590" w:rsidRDefault="00DA3819">
      <w:pPr>
        <w:rPr>
          <w:rFonts w:ascii="Helvetica" w:hAnsi="Helvetica"/>
          <w:sz w:val="32"/>
          <w:u w:val="single"/>
        </w:rPr>
      </w:pPr>
      <w:r>
        <w:rPr>
          <w:rFonts w:ascii="Helvetica" w:hAnsi="Helvetica"/>
          <w:b/>
          <w:noProof/>
          <w:sz w:val="32"/>
        </w:rPr>
        <mc:AlternateContent>
          <mc:Choice Requires="wps">
            <w:drawing>
              <wp:anchor distT="0" distB="0" distL="114300" distR="114300" simplePos="0" relativeHeight="251664384" behindDoc="0" locked="0" layoutInCell="1" allowOverlap="1">
                <wp:simplePos x="0" y="0"/>
                <wp:positionH relativeFrom="column">
                  <wp:posOffset>4587875</wp:posOffset>
                </wp:positionH>
                <wp:positionV relativeFrom="paragraph">
                  <wp:posOffset>219710</wp:posOffset>
                </wp:positionV>
                <wp:extent cx="1806575" cy="998855"/>
                <wp:effectExtent l="6350" t="10160" r="15875" b="10160"/>
                <wp:wrapTight wrapText="bothSides">
                  <wp:wrapPolygon edited="0">
                    <wp:start x="-99" y="0"/>
                    <wp:lineTo x="-99" y="21380"/>
                    <wp:lineTo x="21699" y="21380"/>
                    <wp:lineTo x="21699" y="0"/>
                    <wp:lineTo x="-99"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998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id="1">
                        <w:txbxContent>
                          <w:p w:rsidR="0053272E" w:rsidRDefault="0053272E">
                            <w:pPr>
                              <w:rPr>
                                <w:b/>
                              </w:rPr>
                            </w:pPr>
                          </w:p>
                          <w:p w:rsidR="0053272E" w:rsidRPr="0053272E" w:rsidRDefault="0053272E">
                            <w:pPr>
                              <w:rPr>
                                <w:sz w:val="32"/>
                              </w:rPr>
                            </w:pPr>
                            <w:r w:rsidRPr="0053272E">
                              <w:rPr>
                                <w:b/>
                                <w:sz w:val="32"/>
                              </w:rPr>
                              <w:t>_________</w:t>
                            </w:r>
                            <w:r w:rsidR="00BA67F6">
                              <w:rPr>
                                <w:sz w:val="32"/>
                              </w:rPr>
                              <w:t>/14</w:t>
                            </w:r>
                            <w:r w:rsidRPr="0053272E">
                              <w:rPr>
                                <w:sz w:val="32"/>
                              </w:rPr>
                              <w:t xml:space="preserve"> points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1.25pt;margin-top:17.3pt;width:142.25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" filled="f" strokecolor="black [3213]" strokeweight="1pt">
                <v:textbox style="mso-next-textbox:#Text Box 2" inset=",7.2pt,,7.2pt">
                  <w:txbxContent>
                    <w:p w:rsidR="0053272E" w:rsidRDefault="0053272E">
                      <w:pPr>
                        <w:rPr>
                          <w:b/>
                        </w:rPr>
                      </w:pPr>
                    </w:p>
                    <w:p w:rsidR="0053272E" w:rsidRPr="0053272E" w:rsidRDefault="0053272E">
                      <w:pPr>
                        <w:rPr>
                          <w:sz w:val="32"/>
                        </w:rPr>
                      </w:pPr>
                      <w:r w:rsidRPr="0053272E">
                        <w:rPr>
                          <w:b/>
                          <w:sz w:val="32"/>
                        </w:rPr>
                        <w:t>_________</w:t>
                      </w:r>
                      <w:r w:rsidR="00BA67F6">
                        <w:rPr>
                          <w:sz w:val="32"/>
                        </w:rPr>
                        <w:t>/14</w:t>
                      </w:r>
                      <w:r w:rsidRPr="0053272E">
                        <w:rPr>
                          <w:sz w:val="32"/>
                        </w:rPr>
                        <w:t xml:space="preserve"> points</w:t>
                      </w:r>
                    </w:p>
                  </w:txbxContent>
                </v:textbox>
                <w10:wrap type="tight"/>
              </v:shape>
            </w:pict>
          </mc:Fallback>
        </mc:AlternateContent>
      </w:r>
    </w:p>
    <w:p w:rsidR="006247A0" w:rsidRDefault="006247A0" w:rsidP="00AD5590">
      <w:pPr>
        <w:jc w:val="center"/>
        <w:rPr>
          <w:rFonts w:ascii="Marker Felt" w:hAnsi="Marker Felt"/>
          <w:b/>
          <w:sz w:val="56"/>
        </w:rPr>
      </w:pPr>
    </w:p>
    <w:p w:rsidR="00AD5590" w:rsidRDefault="00AD5590" w:rsidP="00AD5590">
      <w:pPr>
        <w:jc w:val="center"/>
        <w:rPr>
          <w:rFonts w:ascii="Marker Felt" w:hAnsi="Marker Felt"/>
          <w:b/>
          <w:sz w:val="56"/>
        </w:rPr>
      </w:pPr>
      <w:r w:rsidRPr="00AD5590">
        <w:rPr>
          <w:rFonts w:ascii="Marker Felt" w:hAnsi="Marker Felt"/>
          <w:b/>
          <w:sz w:val="56"/>
        </w:rPr>
        <w:t xml:space="preserve"> </w:t>
      </w:r>
      <w:r w:rsidR="006247A0">
        <w:rPr>
          <w:rFonts w:ascii="Marker Felt" w:hAnsi="Marker Felt"/>
          <w:b/>
          <w:sz w:val="56"/>
        </w:rPr>
        <w:t xml:space="preserve">              -</w:t>
      </w:r>
      <w:r w:rsidR="0053272E">
        <w:rPr>
          <w:rFonts w:ascii="Marker Felt" w:hAnsi="Marker Felt"/>
          <w:b/>
          <w:sz w:val="56"/>
        </w:rPr>
        <w:t xml:space="preserve">          </w:t>
      </w:r>
      <w:r w:rsidR="006247A0">
        <w:rPr>
          <w:rFonts w:ascii="Marker Felt" w:hAnsi="Marker Felt"/>
          <w:b/>
          <w:sz w:val="56"/>
        </w:rPr>
        <w:t xml:space="preserve"> </w:t>
      </w:r>
      <w:r w:rsidR="0053272E">
        <w:rPr>
          <w:rFonts w:ascii="Marker Felt" w:hAnsi="Marker Felt"/>
          <w:b/>
          <w:sz w:val="56"/>
        </w:rPr>
        <w:t xml:space="preserve">    - </w:t>
      </w:r>
      <w:r w:rsidR="006247A0">
        <w:rPr>
          <w:rFonts w:ascii="Marker Felt" w:hAnsi="Marker Felt"/>
          <w:b/>
          <w:sz w:val="56"/>
        </w:rPr>
        <w:t xml:space="preserve"> </w:t>
      </w:r>
      <w:r w:rsidRPr="00AD5590">
        <w:rPr>
          <w:rFonts w:ascii="Marker Felt" w:hAnsi="Marker Felt"/>
          <w:b/>
          <w:sz w:val="56"/>
        </w:rPr>
        <w:t>POGIL</w:t>
      </w:r>
    </w:p>
    <w:p w:rsidR="00AD5590" w:rsidRDefault="00DA3819" w:rsidP="00AD5590">
      <w:pPr>
        <w:jc w:val="center"/>
        <w:rPr>
          <w:rFonts w:ascii="Helvetica" w:hAnsi="Helvetica"/>
          <w:b/>
          <w:sz w:val="32"/>
        </w:rPr>
      </w:pPr>
      <w:r>
        <w:rPr>
          <w:rFonts w:ascii="Helvetica" w:hAnsi="Helvetica"/>
          <w:b/>
          <w:noProof/>
          <w:sz w:val="32"/>
        </w:rPr>
        <mc:AlternateContent>
          <mc:Choice Requires="wps">
            <w:drawing>
              <wp:anchor distT="0" distB="0" distL="114300" distR="114300" simplePos="0" relativeHeight="251663360" behindDoc="0" locked="0" layoutInCell="1" allowOverlap="1">
                <wp:simplePos x="0" y="0"/>
                <wp:positionH relativeFrom="column">
                  <wp:posOffset>4343400</wp:posOffset>
                </wp:positionH>
                <wp:positionV relativeFrom="paragraph">
                  <wp:posOffset>69215</wp:posOffset>
                </wp:positionV>
                <wp:extent cx="1600200" cy="914400"/>
                <wp:effectExtent l="0" t="127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2pt;margin-top:5.45pt;width:12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" filled="f" stroked="f">
                <v:textbox inset=",7.2pt,,7.2pt">
                  <w:txbxContent/>
                </v:textbox>
                <w10:wrap type="tight"/>
              </v:shape>
            </w:pict>
          </mc:Fallback>
        </mc:AlternateContent>
      </w:r>
    </w:p>
    <w:p w:rsidR="006247A0" w:rsidRDefault="006247A0" w:rsidP="00AD5590">
      <w:pPr>
        <w:jc w:val="center"/>
        <w:rPr>
          <w:rFonts w:ascii="Helvetica" w:hAnsi="Helvetica"/>
          <w:b/>
          <w:sz w:val="32"/>
        </w:rPr>
      </w:pPr>
    </w:p>
    <w:p w:rsidR="006247A0" w:rsidRDefault="006247A0" w:rsidP="00AD5590">
      <w:pPr>
        <w:jc w:val="center"/>
        <w:rPr>
          <w:rFonts w:ascii="Helvetica" w:hAnsi="Helvetica"/>
          <w:b/>
          <w:sz w:val="32"/>
        </w:rPr>
      </w:pPr>
    </w:p>
    <w:p w:rsidR="00AD5590" w:rsidRDefault="00AD5590" w:rsidP="00AD5590">
      <w:pPr>
        <w:rPr>
          <w:rFonts w:ascii="Helvetica" w:hAnsi="Helvetica"/>
          <w:sz w:val="32"/>
        </w:rPr>
      </w:pPr>
      <w:r w:rsidRPr="00AD5590">
        <w:rPr>
          <w:rFonts w:ascii="Helvetica" w:hAnsi="Helvetica"/>
          <w:b/>
          <w:sz w:val="32"/>
        </w:rPr>
        <w:t>Objectives:</w:t>
      </w:r>
      <w:r>
        <w:rPr>
          <w:rFonts w:ascii="Helvetica" w:hAnsi="Helvetica"/>
          <w:sz w:val="32"/>
        </w:rPr>
        <w:t xml:space="preserve">  Students will be able to ……</w:t>
      </w:r>
    </w:p>
    <w:p w:rsidR="00AD5590" w:rsidRDefault="00AD5590" w:rsidP="00AD5590">
      <w:pPr>
        <w:pStyle w:val="ListParagraph"/>
        <w:numPr>
          <w:ilvl w:val="0"/>
          <w:numId w:val="1"/>
        </w:numPr>
        <w:rPr>
          <w:rFonts w:ascii="Helvetica" w:hAnsi="Helvetica"/>
          <w:sz w:val="32"/>
        </w:rPr>
      </w:pPr>
      <w:r>
        <w:rPr>
          <w:rFonts w:ascii="Helvetica" w:hAnsi="Helvetica"/>
          <w:sz w:val="32"/>
        </w:rPr>
        <w:t>Define the scientific method.</w:t>
      </w:r>
    </w:p>
    <w:p w:rsidR="00AD5590" w:rsidRDefault="00AD5590" w:rsidP="00AD5590">
      <w:pPr>
        <w:pStyle w:val="ListParagraph"/>
        <w:numPr>
          <w:ilvl w:val="0"/>
          <w:numId w:val="1"/>
        </w:numPr>
        <w:rPr>
          <w:rFonts w:ascii="Helvetica" w:hAnsi="Helvetica"/>
          <w:sz w:val="32"/>
        </w:rPr>
      </w:pPr>
      <w:r>
        <w:rPr>
          <w:rFonts w:ascii="Helvetica" w:hAnsi="Helvetica"/>
          <w:sz w:val="32"/>
        </w:rPr>
        <w:t>Apply the scientific method to solve problems</w:t>
      </w:r>
    </w:p>
    <w:p w:rsidR="00AD5590" w:rsidRDefault="00AD5590" w:rsidP="00AD5590">
      <w:pPr>
        <w:rPr>
          <w:rFonts w:ascii="Helvetica" w:hAnsi="Helvetica"/>
          <w:sz w:val="32"/>
        </w:rPr>
      </w:pPr>
      <w:bookmarkStart w:id="0" w:name="_GoBack"/>
      <w:bookmarkEnd w:id="0"/>
    </w:p>
    <w:p w:rsidR="00AD5590" w:rsidRDefault="00AD5590" w:rsidP="00AD5590">
      <w:pPr>
        <w:rPr>
          <w:rFonts w:ascii="Helvetica" w:hAnsi="Helvetica"/>
          <w:b/>
          <w:sz w:val="32"/>
        </w:rPr>
      </w:pPr>
      <w:r>
        <w:rPr>
          <w:rFonts w:ascii="Helvetica" w:hAnsi="Helvetica"/>
          <w:b/>
          <w:sz w:val="32"/>
        </w:rPr>
        <w:t>Information:</w:t>
      </w:r>
    </w:p>
    <w:p w:rsidR="00AD5590" w:rsidRDefault="007333E2" w:rsidP="00AD5590">
      <w:pPr>
        <w:jc w:val="center"/>
        <w:rPr>
          <w:rFonts w:ascii="Helvetica" w:hAnsi="Helvetica"/>
          <w:i/>
          <w:sz w:val="32"/>
        </w:rPr>
      </w:pPr>
      <w:r>
        <w:rPr>
          <w:rFonts w:ascii="Helvetica" w:hAnsi="Helvetica"/>
          <w:i/>
          <w:noProof/>
          <w:sz w:val="32"/>
        </w:rPr>
        <w:drawing>
          <wp:anchor distT="0" distB="0" distL="114300" distR="114300" simplePos="0" relativeHeight="251658238" behindDoc="1" locked="0" layoutInCell="1" allowOverlap="1">
            <wp:simplePos x="0" y="0"/>
            <wp:positionH relativeFrom="column">
              <wp:posOffset>1143000</wp:posOffset>
            </wp:positionH>
            <wp:positionV relativeFrom="paragraph">
              <wp:posOffset>227965</wp:posOffset>
            </wp:positionV>
            <wp:extent cx="5791200" cy="5711825"/>
            <wp:effectExtent l="25400" t="0" r="0" b="0"/>
            <wp:wrapNone/>
            <wp:docPr id="1" name="Picture 1" descr="Macintosh HD:Users:1720mgede09:Desktop:Screen Shot 2016-09-29 at 11.47.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1720mgede09:Desktop:Screen Shot 2016-09-29 at 11.47.02 AM.png"/>
                    <pic:cNvPicPr>
                      <a:picLocks noChangeAspect="1" noChangeArrowheads="1"/>
                    </pic:cNvPicPr>
                  </pic:nvPicPr>
                  <pic:blipFill>
                    <a:blip r:embed="rId6"/>
                    <a:srcRect/>
                    <a:stretch>
                      <a:fillRect/>
                    </a:stretch>
                  </pic:blipFill>
                  <pic:spPr bwMode="auto">
                    <a:xfrm>
                      <a:off x="0" y="0"/>
                      <a:ext cx="5791200" cy="5711825"/>
                    </a:xfrm>
                    <a:prstGeom prst="rect">
                      <a:avLst/>
                    </a:prstGeom>
                    <a:noFill/>
                    <a:ln w="9525">
                      <a:noFill/>
                      <a:miter lim="800000"/>
                      <a:headEnd/>
                      <a:tailEnd/>
                    </a:ln>
                  </pic:spPr>
                </pic:pic>
              </a:graphicData>
            </a:graphic>
          </wp:anchor>
        </w:drawing>
      </w:r>
      <w:r w:rsidR="00AD5590">
        <w:rPr>
          <w:rFonts w:ascii="Helvetica" w:hAnsi="Helvetica"/>
          <w:i/>
          <w:sz w:val="32"/>
        </w:rPr>
        <w:t>The scientific method is a process of solving problems.</w:t>
      </w:r>
    </w:p>
    <w:p w:rsidR="00AD5590" w:rsidRDefault="00AD5590" w:rsidP="00AD5590">
      <w:pPr>
        <w:jc w:val="center"/>
        <w:rPr>
          <w:rFonts w:ascii="Helvetica" w:hAnsi="Helvetica"/>
          <w:i/>
          <w:sz w:val="32"/>
        </w:rPr>
      </w:pPr>
    </w:p>
    <w:p w:rsidR="00675117" w:rsidRDefault="00DA3819" w:rsidP="00AD5590">
      <w:pPr>
        <w:rPr>
          <w:rFonts w:ascii="Helvetica" w:hAnsi="Helvetica"/>
          <w:b/>
          <w:sz w:val="32"/>
        </w:rPr>
      </w:pPr>
      <w:r>
        <w:rPr>
          <w:rFonts w:ascii="Helvetica" w:hAnsi="Helvetica"/>
          <w:noProof/>
          <w:sz w:val="32"/>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885190</wp:posOffset>
                </wp:positionV>
                <wp:extent cx="2743200" cy="1828800"/>
                <wp:effectExtent l="0" t="1270" r="0" b="0"/>
                <wp:wrapTight wrapText="bothSides">
                  <wp:wrapPolygon edited="0">
                    <wp:start x="0" y="0"/>
                    <wp:lineTo x="21600" y="0"/>
                    <wp:lineTo x="21600" y="21600"/>
                    <wp:lineTo x="0" y="2160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3E2" w:rsidRDefault="007333E2" w:rsidP="007333E2">
                            <w:r>
                              <w:rPr>
                                <w:rFonts w:ascii="Helvetica" w:hAnsi="Helvetica"/>
                                <w:sz w:val="32"/>
                              </w:rPr>
                              <w:t>While you may have seen lists of steps to the scientific method, it is not really a step-by-step process.  The flow chart describes the problem solving process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69.7pt;width:3in;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" filled="f" stroked="f">
                <v:textbox inset=",7.2pt,,7.2pt">
                  <w:txbxContent>
                    <w:p w:rsidR="007333E2" w:rsidRDefault="007333E2" w:rsidP="007333E2">
                      <w:r>
                        <w:rPr>
                          <w:rFonts w:ascii="Helvetica" w:hAnsi="Helvetica"/>
                          <w:sz w:val="32"/>
                        </w:rPr>
                        <w:t>While you may have seen lists of steps to the scientific method, it is not really a step-by-step process.  The flow chart describes the problem solving process</w:t>
                      </w:r>
                    </w:p>
                  </w:txbxContent>
                </v:textbox>
                <w10:wrap type="tight"/>
              </v:shape>
            </w:pict>
          </mc:Fallback>
        </mc:AlternateContent>
      </w:r>
      <w:r w:rsidR="00675117">
        <w:rPr>
          <w:rFonts w:ascii="Helvetica" w:hAnsi="Helvetica"/>
          <w:sz w:val="32"/>
        </w:rPr>
        <w:br w:type="page"/>
      </w:r>
    </w:p>
    <w:p w:rsidR="00675117" w:rsidRDefault="00675117" w:rsidP="00AD5590">
      <w:pPr>
        <w:rPr>
          <w:rFonts w:ascii="Helvetica" w:hAnsi="Helvetica"/>
          <w:b/>
          <w:sz w:val="32"/>
        </w:rPr>
      </w:pPr>
      <w:r>
        <w:rPr>
          <w:rFonts w:ascii="Helvetica" w:hAnsi="Helvetica"/>
          <w:b/>
          <w:sz w:val="32"/>
        </w:rPr>
        <w:lastRenderedPageBreak/>
        <w:t>After group discussion answer the following questions in complete sentences using the R.A.C.E format.</w:t>
      </w:r>
    </w:p>
    <w:p w:rsidR="00AD5590" w:rsidRDefault="00AD5590" w:rsidP="00AD5590">
      <w:pPr>
        <w:rPr>
          <w:rFonts w:ascii="Helvetica" w:hAnsi="Helvetica"/>
          <w:b/>
          <w:sz w:val="32"/>
        </w:rPr>
      </w:pPr>
    </w:p>
    <w:p w:rsidR="00675117" w:rsidRDefault="00AD5590" w:rsidP="00AD5590">
      <w:pPr>
        <w:rPr>
          <w:rFonts w:ascii="Helvetica" w:hAnsi="Helvetica"/>
          <w:sz w:val="32"/>
        </w:rPr>
      </w:pPr>
      <w:r>
        <w:rPr>
          <w:rFonts w:ascii="Helvetica" w:hAnsi="Helvetica"/>
          <w:sz w:val="32"/>
        </w:rPr>
        <w:t>Why do you think the arrows point both ways between the bubbles of the flow chart?</w:t>
      </w:r>
      <w:r w:rsidR="00675117">
        <w:rPr>
          <w:rFonts w:ascii="Helvetica" w:hAnsi="Helvetica"/>
          <w:sz w:val="32"/>
        </w:rPr>
        <w:t xml:space="preserve">  </w:t>
      </w:r>
      <w:r w:rsidR="004416D0">
        <w:rPr>
          <w:rFonts w:ascii="Helvetica" w:hAnsi="Helvetica"/>
          <w:sz w:val="32"/>
        </w:rPr>
        <w:t>(2 pts)</w:t>
      </w:r>
    </w:p>
    <w:p w:rsidR="00675117" w:rsidRDefault="00675117" w:rsidP="00AD5590">
      <w:pPr>
        <w:rPr>
          <w:rFonts w:ascii="Helvetica" w:hAnsi="Helvetica"/>
          <w:sz w:val="32"/>
        </w:rPr>
      </w:pPr>
    </w:p>
    <w:p w:rsidR="00675117" w:rsidRDefault="00675117" w:rsidP="00AD5590">
      <w:pPr>
        <w:rPr>
          <w:rFonts w:ascii="Helvetica" w:hAnsi="Helvetica"/>
          <w:sz w:val="32"/>
        </w:rPr>
      </w:pPr>
    </w:p>
    <w:p w:rsidR="00675117" w:rsidRDefault="00675117" w:rsidP="00AD5590">
      <w:pPr>
        <w:rPr>
          <w:rFonts w:ascii="Helvetica" w:hAnsi="Helvetica"/>
          <w:sz w:val="32"/>
        </w:rPr>
      </w:pPr>
    </w:p>
    <w:p w:rsidR="00675117" w:rsidRDefault="00675117" w:rsidP="00AD5590">
      <w:pPr>
        <w:rPr>
          <w:rFonts w:ascii="Helvetica" w:hAnsi="Helvetica"/>
          <w:sz w:val="32"/>
        </w:rPr>
      </w:pPr>
    </w:p>
    <w:p w:rsidR="00675117" w:rsidRDefault="00675117" w:rsidP="00AD5590">
      <w:pPr>
        <w:rPr>
          <w:rFonts w:ascii="Helvetica" w:hAnsi="Helvetica"/>
          <w:sz w:val="32"/>
        </w:rPr>
      </w:pPr>
    </w:p>
    <w:p w:rsidR="00675117" w:rsidRDefault="00675117" w:rsidP="00AD5590">
      <w:pPr>
        <w:rPr>
          <w:rFonts w:ascii="Helvetica" w:hAnsi="Helvetica"/>
          <w:sz w:val="32"/>
        </w:rPr>
      </w:pPr>
    </w:p>
    <w:p w:rsidR="00AD5590" w:rsidRDefault="00AD5590" w:rsidP="00AD5590">
      <w:pPr>
        <w:rPr>
          <w:rFonts w:ascii="Helvetica" w:hAnsi="Helvetica"/>
          <w:sz w:val="32"/>
        </w:rPr>
      </w:pPr>
    </w:p>
    <w:p w:rsidR="00AD5590" w:rsidRDefault="00AD5590" w:rsidP="00AD5590">
      <w:pPr>
        <w:rPr>
          <w:rFonts w:ascii="Helvetica" w:hAnsi="Helvetica"/>
          <w:sz w:val="32"/>
        </w:rPr>
      </w:pPr>
      <w:r>
        <w:rPr>
          <w:rFonts w:ascii="Helvetica" w:hAnsi="Helvetica"/>
          <w:sz w:val="32"/>
        </w:rPr>
        <w:t>What happens to a hypothesis that is not supported by the results of an experiment?</w:t>
      </w:r>
      <w:r w:rsidR="004416D0">
        <w:rPr>
          <w:rFonts w:ascii="Helvetica" w:hAnsi="Helvetica"/>
          <w:sz w:val="32"/>
        </w:rPr>
        <w:t xml:space="preserve"> (2 pts)</w:t>
      </w:r>
    </w:p>
    <w:p w:rsidR="00675117" w:rsidRDefault="00675117" w:rsidP="00AD5590">
      <w:pPr>
        <w:rPr>
          <w:rFonts w:ascii="Helvetica" w:hAnsi="Helvetica"/>
          <w:sz w:val="32"/>
        </w:rPr>
      </w:pPr>
    </w:p>
    <w:p w:rsidR="00675117" w:rsidRDefault="00675117" w:rsidP="00AD5590">
      <w:pPr>
        <w:rPr>
          <w:rFonts w:ascii="Helvetica" w:hAnsi="Helvetica"/>
          <w:sz w:val="32"/>
        </w:rPr>
      </w:pPr>
    </w:p>
    <w:p w:rsidR="00675117" w:rsidRDefault="00675117" w:rsidP="00AD5590">
      <w:pPr>
        <w:rPr>
          <w:rFonts w:ascii="Helvetica" w:hAnsi="Helvetica"/>
          <w:sz w:val="32"/>
        </w:rPr>
      </w:pPr>
    </w:p>
    <w:p w:rsidR="00675117" w:rsidRDefault="00675117" w:rsidP="00AD5590">
      <w:pPr>
        <w:rPr>
          <w:rFonts w:ascii="Helvetica" w:hAnsi="Helvetica"/>
          <w:sz w:val="32"/>
        </w:rPr>
      </w:pPr>
    </w:p>
    <w:p w:rsidR="00675117" w:rsidRDefault="00675117" w:rsidP="00AD5590">
      <w:pPr>
        <w:rPr>
          <w:rFonts w:ascii="Helvetica" w:hAnsi="Helvetica"/>
          <w:sz w:val="32"/>
        </w:rPr>
      </w:pPr>
    </w:p>
    <w:p w:rsidR="00675117" w:rsidRDefault="00675117" w:rsidP="00AD5590">
      <w:pPr>
        <w:rPr>
          <w:rFonts w:ascii="Helvetica" w:hAnsi="Helvetica"/>
          <w:sz w:val="32"/>
        </w:rPr>
      </w:pPr>
    </w:p>
    <w:p w:rsidR="00AD5590" w:rsidRDefault="00AD5590" w:rsidP="00AD5590">
      <w:pPr>
        <w:rPr>
          <w:rFonts w:ascii="Helvetica" w:hAnsi="Helvetica"/>
          <w:sz w:val="32"/>
        </w:rPr>
      </w:pPr>
    </w:p>
    <w:p w:rsidR="00AD5590" w:rsidRDefault="00AD5590" w:rsidP="00AD5590">
      <w:pPr>
        <w:rPr>
          <w:rFonts w:ascii="Helvetica" w:hAnsi="Helvetica"/>
          <w:sz w:val="32"/>
        </w:rPr>
      </w:pPr>
      <w:r>
        <w:rPr>
          <w:rFonts w:ascii="Helvetica" w:hAnsi="Helvetica"/>
          <w:sz w:val="32"/>
        </w:rPr>
        <w:t>If someone reports a hypothesis that you don’t believe what should you do?</w:t>
      </w:r>
      <w:r w:rsidR="004416D0">
        <w:rPr>
          <w:rFonts w:ascii="Helvetica" w:hAnsi="Helvetica"/>
          <w:sz w:val="32"/>
        </w:rPr>
        <w:t xml:space="preserve"> (2 pts)</w:t>
      </w:r>
    </w:p>
    <w:p w:rsidR="00675117" w:rsidRDefault="00675117" w:rsidP="00AD5590">
      <w:pPr>
        <w:rPr>
          <w:rFonts w:ascii="Helvetica" w:hAnsi="Helvetica"/>
          <w:sz w:val="32"/>
        </w:rPr>
      </w:pPr>
    </w:p>
    <w:p w:rsidR="00675117" w:rsidRDefault="00675117" w:rsidP="00AD5590">
      <w:pPr>
        <w:rPr>
          <w:rFonts w:ascii="Helvetica" w:hAnsi="Helvetica"/>
          <w:sz w:val="32"/>
        </w:rPr>
      </w:pPr>
    </w:p>
    <w:p w:rsidR="00675117" w:rsidRDefault="00675117" w:rsidP="00AD5590">
      <w:pPr>
        <w:rPr>
          <w:rFonts w:ascii="Helvetica" w:hAnsi="Helvetica"/>
          <w:sz w:val="32"/>
        </w:rPr>
      </w:pPr>
    </w:p>
    <w:p w:rsidR="00675117" w:rsidRDefault="00675117" w:rsidP="00AD5590">
      <w:pPr>
        <w:rPr>
          <w:rFonts w:ascii="Helvetica" w:hAnsi="Helvetica"/>
          <w:sz w:val="32"/>
        </w:rPr>
      </w:pPr>
    </w:p>
    <w:p w:rsidR="00AD5590" w:rsidRDefault="00AD5590" w:rsidP="00AD5590">
      <w:pPr>
        <w:rPr>
          <w:rFonts w:ascii="Helvetica" w:hAnsi="Helvetica"/>
          <w:sz w:val="32"/>
        </w:rPr>
      </w:pPr>
    </w:p>
    <w:p w:rsidR="00AD5590" w:rsidRDefault="00AD5590" w:rsidP="00AD5590">
      <w:pPr>
        <w:rPr>
          <w:rFonts w:ascii="Helvetica" w:hAnsi="Helvetica"/>
          <w:sz w:val="32"/>
        </w:rPr>
      </w:pPr>
      <w:r>
        <w:rPr>
          <w:rFonts w:ascii="Helvetica" w:hAnsi="Helvetica"/>
          <w:sz w:val="32"/>
        </w:rPr>
        <w:t>One of the benefits of the scientific method is that hypothesis are accepted (considered true) because of experimental data and not because of the reputation of the person making the hypothesis.  Explain why this would be considered a benefit.</w:t>
      </w:r>
      <w:r w:rsidR="004416D0">
        <w:rPr>
          <w:rFonts w:ascii="Helvetica" w:hAnsi="Helvetica"/>
          <w:sz w:val="32"/>
        </w:rPr>
        <w:t xml:space="preserve"> (2 pts)</w:t>
      </w:r>
    </w:p>
    <w:p w:rsidR="00AD5590" w:rsidRDefault="00AD5590" w:rsidP="00AD5590">
      <w:pPr>
        <w:rPr>
          <w:rFonts w:ascii="Helvetica" w:hAnsi="Helvetica"/>
          <w:sz w:val="32"/>
        </w:rPr>
      </w:pPr>
    </w:p>
    <w:p w:rsidR="00AD5590" w:rsidRDefault="00675117" w:rsidP="00AD5590">
      <w:pPr>
        <w:rPr>
          <w:rFonts w:ascii="Helvetica" w:hAnsi="Helvetica"/>
          <w:sz w:val="32"/>
        </w:rPr>
      </w:pPr>
      <w:r>
        <w:rPr>
          <w:rFonts w:ascii="Helvetica" w:hAnsi="Helvetica"/>
          <w:sz w:val="32"/>
        </w:rPr>
        <w:br w:type="page"/>
      </w:r>
      <w:r w:rsidR="006247A0">
        <w:rPr>
          <w:rFonts w:ascii="Helvetica" w:hAnsi="Helvetica"/>
          <w:noProof/>
          <w:sz w:val="32"/>
        </w:rPr>
        <w:lastRenderedPageBreak/>
        <w:drawing>
          <wp:anchor distT="0" distB="0" distL="114300" distR="114300" simplePos="0" relativeHeight="251660288" behindDoc="0" locked="0" layoutInCell="1" allowOverlap="1">
            <wp:simplePos x="0" y="0"/>
            <wp:positionH relativeFrom="column">
              <wp:posOffset>-457200</wp:posOffset>
            </wp:positionH>
            <wp:positionV relativeFrom="paragraph">
              <wp:posOffset>228600</wp:posOffset>
            </wp:positionV>
            <wp:extent cx="2640330" cy="2019300"/>
            <wp:effectExtent l="25400" t="0" r="1270" b="0"/>
            <wp:wrapTight wrapText="bothSides">
              <wp:wrapPolygon edited="0">
                <wp:start x="-208" y="0"/>
                <wp:lineTo x="-208" y="21464"/>
                <wp:lineTo x="21610" y="21464"/>
                <wp:lineTo x="21610" y="0"/>
                <wp:lineTo x="-208" y="0"/>
              </wp:wrapPolygon>
            </wp:wrapTight>
            <wp:docPr id="5" name="Picture 5" descr=":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known-1.png"/>
                    <pic:cNvPicPr>
                      <a:picLocks noChangeAspect="1" noChangeArrowheads="1"/>
                    </pic:cNvPicPr>
                  </pic:nvPicPr>
                  <pic:blipFill>
                    <a:blip r:embed="rId7"/>
                    <a:srcRect/>
                    <a:stretch>
                      <a:fillRect/>
                    </a:stretch>
                  </pic:blipFill>
                  <pic:spPr bwMode="auto">
                    <a:xfrm>
                      <a:off x="0" y="0"/>
                      <a:ext cx="2640330" cy="2019300"/>
                    </a:xfrm>
                    <a:prstGeom prst="rect">
                      <a:avLst/>
                    </a:prstGeom>
                    <a:noFill/>
                    <a:ln w="9525">
                      <a:noFill/>
                      <a:miter lim="800000"/>
                      <a:headEnd/>
                      <a:tailEnd/>
                    </a:ln>
                  </pic:spPr>
                </pic:pic>
              </a:graphicData>
            </a:graphic>
          </wp:anchor>
        </w:drawing>
      </w:r>
      <w:r w:rsidR="00AD5590">
        <w:rPr>
          <w:rFonts w:ascii="Helvetica" w:hAnsi="Helvetica"/>
          <w:sz w:val="32"/>
        </w:rPr>
        <w:t>Motor vehicle crashes are the number one cause of death of teens and young adults, accounting for 40 percent of all deaths to teens, ages 16 to 19 in 2002 over 5,000 deaths.  Strategies that have been used in an effort to reduce teen motor vehicle crashes and fatalities include raising the driving age, instituting graduated licensing, restricting cell phone use while driving, mandatory seat belt laws, and programs to reduce teen drinking and driving.</w:t>
      </w:r>
    </w:p>
    <w:p w:rsidR="00AD5590" w:rsidRDefault="00AD5590" w:rsidP="00AD5590">
      <w:pPr>
        <w:rPr>
          <w:rFonts w:ascii="Helvetica" w:hAnsi="Helvetica"/>
          <w:sz w:val="32"/>
        </w:rPr>
      </w:pPr>
    </w:p>
    <w:p w:rsidR="00AD5590" w:rsidRDefault="00AD5590" w:rsidP="00AD5590">
      <w:pPr>
        <w:rPr>
          <w:rFonts w:ascii="Helvetica" w:hAnsi="Helvetica"/>
          <w:sz w:val="32"/>
        </w:rPr>
      </w:pPr>
      <w:r>
        <w:rPr>
          <w:rFonts w:ascii="Helvetica" w:hAnsi="Helvetica"/>
          <w:sz w:val="32"/>
        </w:rPr>
        <w:t xml:space="preserve">New Jersey had originally increased their driving age to 17 but found there was not significant decrease in the number of teen fatalities.  They then switched to a </w:t>
      </w:r>
      <w:r w:rsidR="00675117">
        <w:rPr>
          <w:rFonts w:ascii="Helvetica" w:hAnsi="Helvetica"/>
          <w:sz w:val="32"/>
        </w:rPr>
        <w:t>graduated</w:t>
      </w:r>
      <w:r>
        <w:rPr>
          <w:rFonts w:ascii="Helvetica" w:hAnsi="Helvetica"/>
          <w:sz w:val="32"/>
        </w:rPr>
        <w:t xml:space="preserve"> license.  A New Jersey resident who is 16 years of age (but less than 17) may </w:t>
      </w:r>
      <w:r w:rsidR="00675117">
        <w:rPr>
          <w:rFonts w:ascii="Helvetica" w:hAnsi="Helvetica"/>
          <w:sz w:val="32"/>
        </w:rPr>
        <w:t>enroll</w:t>
      </w:r>
      <w:r>
        <w:rPr>
          <w:rFonts w:ascii="Helvetica" w:hAnsi="Helvetica"/>
          <w:sz w:val="32"/>
        </w:rPr>
        <w:t xml:space="preserve"> in a driver education course with a high school or driving school in order to obtain a learner’s permit.  When a student is at least 17, has successfully completed the student learner’s permit stage, and has a minimum of six months of supervised driving experience, they may obtain a provisional license.  After you’ve held a provisional license for one year and you’ve turned 18, you may receive a basic drivers license after passing the road test.</w:t>
      </w:r>
    </w:p>
    <w:p w:rsidR="00AD5590" w:rsidRDefault="00AD5590" w:rsidP="00AD5590">
      <w:pPr>
        <w:rPr>
          <w:rFonts w:ascii="Helvetica" w:hAnsi="Helvetica"/>
          <w:sz w:val="32"/>
        </w:rPr>
      </w:pPr>
    </w:p>
    <w:p w:rsidR="00AD5590" w:rsidRDefault="00CB3CC8" w:rsidP="00AD5590">
      <w:pPr>
        <w:rPr>
          <w:rFonts w:ascii="Helvetica" w:hAnsi="Helvetica"/>
          <w:sz w:val="32"/>
        </w:rPr>
      </w:pPr>
      <w:r>
        <w:rPr>
          <w:rFonts w:ascii="Helvetica" w:hAnsi="Helvetica"/>
          <w:sz w:val="32"/>
        </w:rPr>
        <w:t>Explain h</w:t>
      </w:r>
      <w:r w:rsidR="00AD5590">
        <w:rPr>
          <w:rFonts w:ascii="Helvetica" w:hAnsi="Helvetica"/>
          <w:sz w:val="32"/>
        </w:rPr>
        <w:t>ow New Jersey used the scientific method to form their driver’s license laws.</w:t>
      </w:r>
      <w:r w:rsidR="004416D0">
        <w:rPr>
          <w:rFonts w:ascii="Helvetica" w:hAnsi="Helvetica"/>
          <w:sz w:val="32"/>
        </w:rPr>
        <w:t xml:space="preserve"> (2 pts)</w:t>
      </w:r>
    </w:p>
    <w:p w:rsidR="00AD5590" w:rsidRDefault="00AD5590" w:rsidP="00AD5590">
      <w:pPr>
        <w:rPr>
          <w:rFonts w:ascii="Helvetica" w:hAnsi="Helvetica"/>
          <w:sz w:val="32"/>
        </w:rPr>
      </w:pPr>
    </w:p>
    <w:p w:rsidR="00675117" w:rsidRDefault="00675117" w:rsidP="00AD5590">
      <w:pPr>
        <w:rPr>
          <w:rFonts w:ascii="Helvetica" w:hAnsi="Helvetica"/>
          <w:sz w:val="32"/>
        </w:rPr>
      </w:pPr>
      <w:r>
        <w:rPr>
          <w:rFonts w:ascii="Helvetica" w:hAnsi="Helvetica"/>
          <w:sz w:val="32"/>
        </w:rPr>
        <w:br w:type="page"/>
      </w:r>
      <w:r w:rsidR="006247A0">
        <w:rPr>
          <w:rFonts w:ascii="Helvetica" w:hAnsi="Helvetica"/>
          <w:noProof/>
          <w:sz w:val="32"/>
        </w:rPr>
        <w:lastRenderedPageBreak/>
        <w:drawing>
          <wp:anchor distT="0" distB="0" distL="114300" distR="114300" simplePos="0" relativeHeight="251657213" behindDoc="1" locked="0" layoutInCell="1" allowOverlap="1">
            <wp:simplePos x="0" y="0"/>
            <wp:positionH relativeFrom="column">
              <wp:posOffset>4114800</wp:posOffset>
            </wp:positionH>
            <wp:positionV relativeFrom="paragraph">
              <wp:posOffset>0</wp:posOffset>
            </wp:positionV>
            <wp:extent cx="2286000" cy="2781300"/>
            <wp:effectExtent l="25400" t="0" r="0" b="0"/>
            <wp:wrapTight wrapText="bothSides">
              <wp:wrapPolygon edited="0">
                <wp:start x="-240" y="0"/>
                <wp:lineTo x="-240" y="21501"/>
                <wp:lineTo x="21600" y="21501"/>
                <wp:lineTo x="21600" y="0"/>
                <wp:lineTo x="-240" y="0"/>
              </wp:wrapPolygon>
            </wp:wrapTight>
            <wp:docPr id="3" name="Picture 3"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jpeg"/>
                    <pic:cNvPicPr>
                      <a:picLocks noChangeAspect="1" noChangeArrowheads="1"/>
                    </pic:cNvPicPr>
                  </pic:nvPicPr>
                  <pic:blipFill>
                    <a:blip r:embed="rId8"/>
                    <a:srcRect/>
                    <a:stretch>
                      <a:fillRect/>
                    </a:stretch>
                  </pic:blipFill>
                  <pic:spPr bwMode="auto">
                    <a:xfrm>
                      <a:off x="0" y="0"/>
                      <a:ext cx="2286000" cy="2781300"/>
                    </a:xfrm>
                    <a:prstGeom prst="rect">
                      <a:avLst/>
                    </a:prstGeom>
                    <a:noFill/>
                    <a:ln w="9525">
                      <a:noFill/>
                      <a:miter lim="800000"/>
                      <a:headEnd/>
                      <a:tailEnd/>
                    </a:ln>
                  </pic:spPr>
                </pic:pic>
              </a:graphicData>
            </a:graphic>
          </wp:anchor>
        </w:drawing>
      </w:r>
      <w:r>
        <w:rPr>
          <w:rFonts w:ascii="Helvetica" w:hAnsi="Helvetica"/>
          <w:sz w:val="32"/>
        </w:rPr>
        <w:t>Kelsey</w:t>
      </w:r>
      <w:r w:rsidR="00AD5590">
        <w:rPr>
          <w:rFonts w:ascii="Helvetica" w:hAnsi="Helvetica"/>
          <w:sz w:val="32"/>
        </w:rPr>
        <w:t xml:space="preserve"> is a bagel shop owner and wants to increase her sales.  So she asks herself “What could I do to increase the sales of my bagels?”</w:t>
      </w:r>
      <w:r w:rsidR="00BA67F6">
        <w:rPr>
          <w:rFonts w:ascii="Helvetica" w:hAnsi="Helvetica"/>
          <w:sz w:val="32"/>
        </w:rPr>
        <w:t xml:space="preserve">  Hint:  the front will help!!</w:t>
      </w:r>
    </w:p>
    <w:p w:rsidR="00AD5590" w:rsidRDefault="00AD5590" w:rsidP="00AD5590">
      <w:pPr>
        <w:rPr>
          <w:rFonts w:ascii="Helvetica" w:hAnsi="Helvetica"/>
          <w:sz w:val="32"/>
        </w:rPr>
      </w:pPr>
    </w:p>
    <w:p w:rsidR="00675117" w:rsidRPr="00BA67F6" w:rsidRDefault="00AD5590" w:rsidP="00BA67F6">
      <w:pPr>
        <w:rPr>
          <w:rFonts w:ascii="Helvetica" w:hAnsi="Helvetica"/>
          <w:sz w:val="32"/>
        </w:rPr>
      </w:pPr>
      <w:r w:rsidRPr="00BA67F6">
        <w:rPr>
          <w:rFonts w:ascii="Helvetica" w:hAnsi="Helvetica"/>
          <w:sz w:val="32"/>
        </w:rPr>
        <w:t xml:space="preserve">Explain how </w:t>
      </w:r>
      <w:r w:rsidR="00675117" w:rsidRPr="00BA67F6">
        <w:rPr>
          <w:rFonts w:ascii="Helvetica" w:hAnsi="Helvetica"/>
          <w:sz w:val="32"/>
        </w:rPr>
        <w:t>Kelsey</w:t>
      </w:r>
      <w:r w:rsidRPr="00BA67F6">
        <w:rPr>
          <w:rFonts w:ascii="Helvetica" w:hAnsi="Helvetica"/>
          <w:sz w:val="32"/>
        </w:rPr>
        <w:t xml:space="preserve"> could use the scientif</w:t>
      </w:r>
      <w:r w:rsidR="00675117" w:rsidRPr="00BA67F6">
        <w:rPr>
          <w:rFonts w:ascii="Helvetica" w:hAnsi="Helvetica"/>
          <w:sz w:val="32"/>
        </w:rPr>
        <w:t>ic method to solve her problem.</w:t>
      </w:r>
      <w:r w:rsidR="004416D0" w:rsidRPr="00BA67F6">
        <w:rPr>
          <w:rFonts w:ascii="Helvetica" w:hAnsi="Helvetica"/>
          <w:sz w:val="32"/>
        </w:rPr>
        <w:t xml:space="preserve"> (2 pts) </w:t>
      </w:r>
    </w:p>
    <w:p w:rsidR="00675117" w:rsidRDefault="00675117" w:rsidP="00675117">
      <w:pPr>
        <w:rPr>
          <w:rFonts w:ascii="Helvetica" w:hAnsi="Helvetica"/>
          <w:sz w:val="32"/>
        </w:rPr>
      </w:pPr>
    </w:p>
    <w:p w:rsidR="00675117" w:rsidRDefault="00675117" w:rsidP="00675117">
      <w:pPr>
        <w:rPr>
          <w:rFonts w:ascii="Helvetica" w:hAnsi="Helvetica"/>
          <w:sz w:val="32"/>
        </w:rPr>
      </w:pPr>
    </w:p>
    <w:p w:rsidR="00675117" w:rsidRDefault="00675117" w:rsidP="00675117">
      <w:pPr>
        <w:rPr>
          <w:rFonts w:ascii="Helvetica" w:hAnsi="Helvetica"/>
          <w:sz w:val="32"/>
        </w:rPr>
      </w:pPr>
    </w:p>
    <w:p w:rsidR="00675117" w:rsidRDefault="00675117" w:rsidP="00675117">
      <w:pPr>
        <w:rPr>
          <w:rFonts w:ascii="Helvetica" w:hAnsi="Helvetica"/>
          <w:sz w:val="32"/>
        </w:rPr>
      </w:pPr>
    </w:p>
    <w:p w:rsidR="00675117" w:rsidRDefault="00675117" w:rsidP="00675117">
      <w:pPr>
        <w:rPr>
          <w:rFonts w:ascii="Helvetica" w:hAnsi="Helvetica"/>
          <w:sz w:val="32"/>
        </w:rPr>
      </w:pPr>
    </w:p>
    <w:p w:rsidR="00675117" w:rsidRDefault="00675117" w:rsidP="00675117">
      <w:pPr>
        <w:rPr>
          <w:rFonts w:ascii="Helvetica" w:hAnsi="Helvetica"/>
          <w:sz w:val="32"/>
        </w:rPr>
      </w:pPr>
    </w:p>
    <w:p w:rsidR="00675117" w:rsidRDefault="00675117" w:rsidP="00675117">
      <w:pPr>
        <w:rPr>
          <w:rFonts w:ascii="Helvetica" w:hAnsi="Helvetica"/>
          <w:sz w:val="32"/>
        </w:rPr>
      </w:pPr>
    </w:p>
    <w:p w:rsidR="00675117" w:rsidRDefault="00675117" w:rsidP="00675117">
      <w:pPr>
        <w:rPr>
          <w:rFonts w:ascii="Helvetica" w:hAnsi="Helvetica"/>
          <w:sz w:val="32"/>
        </w:rPr>
      </w:pPr>
    </w:p>
    <w:p w:rsidR="00675117" w:rsidRDefault="00675117" w:rsidP="00675117">
      <w:pPr>
        <w:rPr>
          <w:rFonts w:ascii="Helvetica" w:hAnsi="Helvetica"/>
          <w:sz w:val="32"/>
        </w:rPr>
      </w:pPr>
    </w:p>
    <w:p w:rsidR="00675117" w:rsidRDefault="004416D0" w:rsidP="00675117">
      <w:pPr>
        <w:rPr>
          <w:rFonts w:ascii="Helvetica" w:hAnsi="Helvetica"/>
          <w:sz w:val="32"/>
        </w:rPr>
      </w:pPr>
      <w:r>
        <w:rPr>
          <w:rFonts w:ascii="Helvetica" w:hAnsi="Helvetica"/>
          <w:sz w:val="32"/>
        </w:rPr>
        <w:t xml:space="preserve">  </w:t>
      </w:r>
    </w:p>
    <w:p w:rsidR="00AD5590" w:rsidRPr="00675117" w:rsidRDefault="00AD5590" w:rsidP="00675117">
      <w:pPr>
        <w:rPr>
          <w:rFonts w:ascii="Helvetica" w:hAnsi="Helvetica"/>
          <w:sz w:val="32"/>
        </w:rPr>
      </w:pPr>
    </w:p>
    <w:p w:rsidR="00AD5590" w:rsidRDefault="00AD5590" w:rsidP="00AD5590">
      <w:pPr>
        <w:rPr>
          <w:rFonts w:ascii="Helvetica" w:hAnsi="Helvetica"/>
          <w:sz w:val="32"/>
        </w:rPr>
      </w:pPr>
    </w:p>
    <w:p w:rsidR="00AD5590" w:rsidRDefault="00AD5590" w:rsidP="00AD5590">
      <w:pPr>
        <w:rPr>
          <w:rFonts w:ascii="Helvetica" w:hAnsi="Helvetica"/>
          <w:sz w:val="32"/>
        </w:rPr>
      </w:pPr>
    </w:p>
    <w:p w:rsidR="00AD5590" w:rsidRPr="00AD5590" w:rsidRDefault="00AD5590" w:rsidP="00AD5590">
      <w:pPr>
        <w:rPr>
          <w:rFonts w:ascii="Helvetica" w:hAnsi="Helvetica"/>
          <w:sz w:val="32"/>
        </w:rPr>
      </w:pPr>
    </w:p>
    <w:p w:rsidR="00AD5590" w:rsidRDefault="00AD5590" w:rsidP="00AD5590">
      <w:pPr>
        <w:rPr>
          <w:rFonts w:ascii="Helvetica" w:hAnsi="Helvetica"/>
          <w:sz w:val="32"/>
        </w:rPr>
      </w:pPr>
    </w:p>
    <w:sectPr w:rsidR="00AD5590" w:rsidSect="00675117">
      <w:pgSz w:w="12240" w:h="15840"/>
      <w:pgMar w:top="54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arker Felt">
    <w:altName w:val="Segoe UI Semi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6ED3"/>
    <w:multiLevelType w:val="hybridMultilevel"/>
    <w:tmpl w:val="ED8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E0C3F"/>
    <w:multiLevelType w:val="hybridMultilevel"/>
    <w:tmpl w:val="FBE4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90"/>
    <w:rsid w:val="001A483D"/>
    <w:rsid w:val="004416D0"/>
    <w:rsid w:val="004D1F10"/>
    <w:rsid w:val="0053272E"/>
    <w:rsid w:val="00536DD5"/>
    <w:rsid w:val="005749D7"/>
    <w:rsid w:val="006247A0"/>
    <w:rsid w:val="00654F31"/>
    <w:rsid w:val="00675117"/>
    <w:rsid w:val="007333E2"/>
    <w:rsid w:val="00AD5590"/>
    <w:rsid w:val="00BA67F6"/>
    <w:rsid w:val="00CB3CC8"/>
    <w:rsid w:val="00DA3819"/>
    <w:rsid w:val="00F175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2E6E"/>
  <w15:docId w15:val="{3C275A6B-10F0-42ED-A346-06868FFA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csufsd</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Gedeon, Mark</cp:lastModifiedBy>
  <cp:revision>2</cp:revision>
  <cp:lastPrinted>2016-10-04T19:13:00Z</cp:lastPrinted>
  <dcterms:created xsi:type="dcterms:W3CDTF">2019-09-26T12:17:00Z</dcterms:created>
  <dcterms:modified xsi:type="dcterms:W3CDTF">2019-09-26T12:17:00Z</dcterms:modified>
</cp:coreProperties>
</file>